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CB" w:rsidRPr="006514CE" w:rsidRDefault="007A13CB" w:rsidP="007A13CB">
      <w:pPr>
        <w:snapToGrid w:val="0"/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514CE">
        <w:rPr>
          <w:rFonts w:ascii="黑体" w:eastAsia="黑体" w:hAnsi="黑体" w:hint="eastAsia"/>
          <w:sz w:val="32"/>
          <w:szCs w:val="32"/>
        </w:rPr>
        <w:t>附件1</w:t>
      </w:r>
    </w:p>
    <w:p w:rsidR="007A13CB" w:rsidRPr="006514CE" w:rsidRDefault="007A13CB" w:rsidP="007A13CB">
      <w:pPr>
        <w:snapToGrid w:val="0"/>
        <w:spacing w:line="600" w:lineRule="exact"/>
        <w:jc w:val="center"/>
        <w:rPr>
          <w:rFonts w:hint="eastAsia"/>
          <w:b/>
          <w:snapToGrid w:val="0"/>
          <w:sz w:val="44"/>
          <w:szCs w:val="44"/>
        </w:rPr>
      </w:pPr>
      <w:r w:rsidRPr="006514CE">
        <w:rPr>
          <w:rFonts w:hint="eastAsia"/>
          <w:b/>
          <w:snapToGrid w:val="0"/>
          <w:sz w:val="44"/>
          <w:szCs w:val="44"/>
        </w:rPr>
        <w:t>主会场参会单位名单</w:t>
      </w:r>
    </w:p>
    <w:p w:rsidR="007A13CB" w:rsidRDefault="007A13CB" w:rsidP="007A13CB">
      <w:pPr>
        <w:snapToGrid w:val="0"/>
        <w:spacing w:line="600" w:lineRule="exact"/>
        <w:jc w:val="center"/>
        <w:rPr>
          <w:rFonts w:hint="eastAsia"/>
          <w:b/>
          <w:spacing w:val="30"/>
          <w:sz w:val="44"/>
          <w:szCs w:val="44"/>
        </w:rPr>
      </w:pP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一、各市（含定州、辛集市）科技局、</w:t>
      </w:r>
      <w:proofErr w:type="gramStart"/>
      <w:r>
        <w:rPr>
          <w:rFonts w:ascii="黑体" w:eastAsia="黑体" w:hAnsi="黑体" w:hint="eastAsia"/>
          <w:sz w:val="32"/>
          <w:szCs w:val="32"/>
        </w:rPr>
        <w:t>雄安新区</w:t>
      </w:r>
      <w:proofErr w:type="gramEnd"/>
      <w:r>
        <w:rPr>
          <w:rFonts w:ascii="黑体" w:eastAsia="黑体" w:hAnsi="黑体" w:hint="eastAsia"/>
          <w:sz w:val="32"/>
          <w:szCs w:val="32"/>
        </w:rPr>
        <w:t>管委会改革发展局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二、国家级高新区、经济技术开发区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石家庄高新技术产业开发区管委会科技局，保定高新技术产业开发区管委会科技局，唐山高新技术产业开发区管委会科技局，燕郊高新技术产业开发区管委会科技局，承德高新技术产业开发区管委会科技局。秦皇岛经济技术开发区管委会科技局，廊坊经济技术开发区管委会科技局，石家庄经济技术开发区管委会科技局，唐山曹妃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甸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经济技术开发区管委会科技局，邯郸经济技术开发区管委会科技局。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三、有关部门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省教育厅，省工业和信息化厅，省公安厅，省自然资源厅，省生态环境厅，省住房城乡建设厅，省交通运输厅，省水利厅，省农业农村厅，省卫生健康委，省市场监督管理局，省广播电视局，省体育局，省地质矿产勘查开发局，省煤田地质局，省科学院，省农科院，省气象局，省地震局，石家庄海关，省委军民融合办，省总工会。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四、重点企业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国网河北省电力公司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河钢集团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有限公司，冀中能源集团有限公司，河北港口集团有限公司，开滦（集团）有限责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任公司，华北制药集团有限责任公司，中国石油天然气股份有限公司冀东油田分公司，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国网冀北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电力有限公司。</w:t>
      </w:r>
    </w:p>
    <w:p w:rsidR="007A13CB" w:rsidRDefault="007A13CB" w:rsidP="007A13CB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五、社会组织</w:t>
      </w:r>
    </w:p>
    <w:p w:rsidR="00E75CC8" w:rsidRDefault="007A13CB" w:rsidP="007A13CB">
      <w:r>
        <w:rPr>
          <w:rFonts w:ascii="仿宋_GB2312" w:eastAsia="仿宋_GB2312" w:hAnsi="仿宋" w:hint="eastAsia"/>
          <w:sz w:val="32"/>
          <w:szCs w:val="32"/>
        </w:rPr>
        <w:t>省金属学会，省医药行业协会，省食品工业协会，省煤炭学会，</w:t>
      </w:r>
      <w:r>
        <w:rPr>
          <w:rFonts w:ascii="仿宋" w:eastAsia="仿宋" w:hAnsi="仿宋" w:hint="eastAsia"/>
          <w:spacing w:val="-4"/>
          <w:sz w:val="32"/>
        </w:rPr>
        <w:t>河北省林学会</w:t>
      </w:r>
      <w:bookmarkStart w:id="0" w:name="_GoBack"/>
      <w:bookmarkEnd w:id="0"/>
    </w:p>
    <w:sectPr w:rsidR="00E7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CB"/>
    <w:rsid w:val="007A13CB"/>
    <w:rsid w:val="00E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6563D-BADF-4D60-A6A7-3800386B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CB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7A13CB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2021-05-06T08:19:00Z</dcterms:created>
  <dcterms:modified xsi:type="dcterms:W3CDTF">2021-05-06T08:20:00Z</dcterms:modified>
</cp:coreProperties>
</file>