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0D" w:rsidRDefault="002E710D" w:rsidP="002E710D">
      <w:pPr>
        <w:snapToGri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2E710D" w:rsidRDefault="002E710D" w:rsidP="002E710D">
      <w:pPr>
        <w:snapToGri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2E710D" w:rsidRDefault="002E710D" w:rsidP="002E710D">
      <w:pPr>
        <w:snapToGrid w:val="0"/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提名单位名单</w:t>
      </w:r>
    </w:p>
    <w:p w:rsidR="002E710D" w:rsidRDefault="002E710D" w:rsidP="002E710D">
      <w:pPr>
        <w:snapToGrid w:val="0"/>
        <w:spacing w:line="600" w:lineRule="exact"/>
        <w:jc w:val="center"/>
        <w:rPr>
          <w:b/>
          <w:sz w:val="44"/>
          <w:szCs w:val="44"/>
        </w:rPr>
      </w:pP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  <w:highlight w:val="yellow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一、各市（含定州、辛集市）政府、</w:t>
      </w:r>
      <w:proofErr w:type="gramStart"/>
      <w:r>
        <w:rPr>
          <w:rFonts w:ascii="黑体" w:eastAsia="黑体" w:hAnsi="黑体" w:cs="Times New Roman" w:hint="eastAsia"/>
          <w:kern w:val="2"/>
          <w:sz w:val="32"/>
          <w:szCs w:val="32"/>
        </w:rPr>
        <w:t>雄安新区</w:t>
      </w:r>
      <w:proofErr w:type="gramEnd"/>
      <w:r>
        <w:rPr>
          <w:rFonts w:ascii="黑体" w:eastAsia="黑体" w:hAnsi="黑体" w:cs="Times New Roman" w:hint="eastAsia"/>
          <w:kern w:val="2"/>
          <w:sz w:val="32"/>
          <w:szCs w:val="32"/>
        </w:rPr>
        <w:t>管委会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二、国家级高新区、经济技术开发区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石家庄高新技术产业开发区管委会，保定高新技术产业开发区管委会，</w:t>
      </w:r>
      <w:r w:rsidRPr="00111FE0">
        <w:rPr>
          <w:rFonts w:ascii="仿宋_GB2312" w:eastAsia="仿宋_GB2312" w:hAnsi="仿宋" w:hint="eastAsia"/>
          <w:color w:val="FF0000"/>
          <w:sz w:val="32"/>
          <w:szCs w:val="32"/>
        </w:rPr>
        <w:t>唐山高新技术产业开发区管委会</w:t>
      </w:r>
      <w:r>
        <w:rPr>
          <w:rFonts w:ascii="仿宋_GB2312" w:eastAsia="仿宋_GB2312" w:hAnsi="仿宋" w:hint="eastAsia"/>
          <w:sz w:val="32"/>
          <w:szCs w:val="32"/>
        </w:rPr>
        <w:t>，燕郊高新技术产业开发区管委会，承德高新技术产业开发区管委会。秦皇岛经济技术开发区管委会，廊坊经济技术开发区管委会，石家庄经济技术开发区管委会，</w:t>
      </w:r>
      <w:r w:rsidRPr="00111FE0">
        <w:rPr>
          <w:rFonts w:ascii="仿宋_GB2312" w:eastAsia="仿宋_GB2312" w:hAnsi="仿宋" w:hint="eastAsia"/>
          <w:color w:val="FF0000"/>
          <w:sz w:val="32"/>
          <w:szCs w:val="32"/>
        </w:rPr>
        <w:t>唐山曹妃</w:t>
      </w:r>
      <w:proofErr w:type="gramStart"/>
      <w:r w:rsidRPr="00111FE0">
        <w:rPr>
          <w:rFonts w:ascii="仿宋_GB2312" w:eastAsia="仿宋_GB2312" w:hAnsi="仿宋" w:hint="eastAsia"/>
          <w:color w:val="FF0000"/>
          <w:sz w:val="32"/>
          <w:szCs w:val="32"/>
        </w:rPr>
        <w:t>甸</w:t>
      </w:r>
      <w:proofErr w:type="gramEnd"/>
      <w:r w:rsidRPr="00111FE0">
        <w:rPr>
          <w:rFonts w:ascii="仿宋_GB2312" w:eastAsia="仿宋_GB2312" w:hAnsi="仿宋" w:hint="eastAsia"/>
          <w:color w:val="FF0000"/>
          <w:sz w:val="32"/>
          <w:szCs w:val="32"/>
        </w:rPr>
        <w:t>经济技术开发区管委会</w:t>
      </w:r>
      <w:r>
        <w:rPr>
          <w:rFonts w:ascii="仿宋_GB2312" w:eastAsia="仿宋_GB2312" w:hAnsi="仿宋" w:hint="eastAsia"/>
          <w:sz w:val="32"/>
          <w:szCs w:val="32"/>
        </w:rPr>
        <w:t>，邯郸经济技术开发区管委会。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三、有关部门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省教育厅，省工业和信息化厅，省公安厅，省自然资源厅，省生态环境厅，省住房城乡建设厅，省交通运输厅，省水利厅，省农业农村厅，省卫生健康委，省市场监督管理局，省广播电视局，省体育局，省地质矿产勘查开发局，省煤田地质局，省科学院，省农科院，省气象局，省地震局，石家庄海关，省委军民融合办，省总工会。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四、重点企业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国网河北省电力公司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河钢集团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有限公司，冀中能源集团有限公司，</w:t>
      </w:r>
      <w:bookmarkStart w:id="0" w:name="_GoBack"/>
      <w:r w:rsidRPr="00111FE0">
        <w:rPr>
          <w:rFonts w:ascii="仿宋_GB2312" w:eastAsia="仿宋_GB2312" w:hAnsi="仿宋" w:hint="eastAsia"/>
          <w:color w:val="FF0000"/>
          <w:sz w:val="32"/>
          <w:szCs w:val="32"/>
        </w:rPr>
        <w:t>河北港口集团有限公司</w:t>
      </w:r>
      <w:bookmarkEnd w:id="0"/>
      <w:r>
        <w:rPr>
          <w:rFonts w:ascii="仿宋_GB2312" w:eastAsia="仿宋_GB2312" w:hAnsi="仿宋" w:hint="eastAsia"/>
          <w:sz w:val="32"/>
          <w:szCs w:val="32"/>
        </w:rPr>
        <w:t>，</w:t>
      </w:r>
      <w:r w:rsidRPr="00111FE0">
        <w:rPr>
          <w:rFonts w:ascii="仿宋_GB2312" w:eastAsia="仿宋_GB2312" w:hAnsi="仿宋" w:hint="eastAsia"/>
          <w:color w:val="FF0000"/>
          <w:sz w:val="32"/>
          <w:szCs w:val="32"/>
        </w:rPr>
        <w:t>开滦（集团）有限责任公司，</w:t>
      </w:r>
      <w:r>
        <w:rPr>
          <w:rFonts w:ascii="仿宋_GB2312" w:eastAsia="仿宋_GB2312" w:hAnsi="仿宋" w:hint="eastAsia"/>
          <w:sz w:val="32"/>
          <w:szCs w:val="32"/>
        </w:rPr>
        <w:t>华北制药集团有限责任公司，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国网冀北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电力有限公司。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五、社会组织</w:t>
      </w:r>
    </w:p>
    <w:p w:rsidR="002E710D" w:rsidRDefault="002E710D" w:rsidP="002E710D">
      <w:pPr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2"/>
          <w:sz w:val="32"/>
          <w:szCs w:val="20"/>
        </w:rPr>
      </w:pPr>
      <w:r>
        <w:rPr>
          <w:rFonts w:ascii="仿宋_GB2312" w:eastAsia="仿宋_GB2312" w:hAnsi="仿宋" w:hint="eastAsia"/>
          <w:sz w:val="32"/>
          <w:szCs w:val="32"/>
        </w:rPr>
        <w:t>省金属学会，省医药行业协会，省食品工业协会，省煤炭学会，</w:t>
      </w:r>
      <w:r>
        <w:rPr>
          <w:rFonts w:ascii="仿宋" w:eastAsia="仿宋" w:hAnsi="仿宋" w:cs="Times New Roman" w:hint="eastAsia"/>
          <w:kern w:val="2"/>
          <w:sz w:val="32"/>
          <w:szCs w:val="20"/>
        </w:rPr>
        <w:t>河北省林学会</w:t>
      </w:r>
    </w:p>
    <w:p w:rsidR="002E5DF7" w:rsidRPr="002E710D" w:rsidRDefault="002E5DF7"/>
    <w:sectPr w:rsidR="002E5DF7" w:rsidRPr="002E710D" w:rsidSect="002E710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0D"/>
    <w:rsid w:val="00111FE0"/>
    <w:rsid w:val="002E5DF7"/>
    <w:rsid w:val="002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5CF40-E366-458F-8B6F-F6F7856B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0D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E710D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Administrator</cp:lastModifiedBy>
  <cp:revision>2</cp:revision>
  <dcterms:created xsi:type="dcterms:W3CDTF">2022-06-09T09:45:00Z</dcterms:created>
  <dcterms:modified xsi:type="dcterms:W3CDTF">2022-06-10T01:31:00Z</dcterms:modified>
</cp:coreProperties>
</file>